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6C" w:rsidRPr="00C60219" w:rsidRDefault="00194C6C" w:rsidP="00194C6C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bookmarkStart w:id="0" w:name="_GoBack"/>
      <w:bookmarkEnd w:id="0"/>
      <w:r w:rsidRPr="00C60219">
        <w:rPr>
          <w:rFonts w:ascii="Trebuchet MS" w:hAnsi="Trebuchet MS" w:cs="Tahoma"/>
          <w:b/>
          <w:bCs/>
          <w:sz w:val="28"/>
          <w:szCs w:val="28"/>
        </w:rPr>
        <w:t>Project Log</w:t>
      </w:r>
    </w:p>
    <w:p w:rsidR="00736E30" w:rsidRDefault="000D507B" w:rsidP="00C60219">
      <w:pPr>
        <w:rPr>
          <w:rFonts w:ascii="Trebuchet MS" w:hAnsi="Trebuchet MS" w:cs="Tahoma"/>
          <w:sz w:val="24"/>
          <w:szCs w:val="24"/>
        </w:rPr>
      </w:pPr>
      <w:r w:rsidRPr="00C60219">
        <w:rPr>
          <w:rFonts w:ascii="Trebuchet MS" w:hAnsi="Trebuchet MS" w:cs="Tahoma"/>
          <w:sz w:val="24"/>
          <w:szCs w:val="24"/>
        </w:rPr>
        <w:t>Keeping a</w:t>
      </w:r>
      <w:r w:rsidR="00194C6C" w:rsidRPr="00C60219">
        <w:rPr>
          <w:rFonts w:ascii="Trebuchet MS" w:hAnsi="Trebuchet MS" w:cs="Tahoma"/>
          <w:sz w:val="24"/>
          <w:szCs w:val="24"/>
        </w:rPr>
        <w:t xml:space="preserve"> log of risks, iss</w:t>
      </w:r>
      <w:r w:rsidRPr="00C60219">
        <w:rPr>
          <w:rFonts w:ascii="Trebuchet MS" w:hAnsi="Trebuchet MS" w:cs="Tahoma"/>
          <w:sz w:val="24"/>
          <w:szCs w:val="24"/>
        </w:rPr>
        <w:t xml:space="preserve">ues and decisions for </w:t>
      </w:r>
      <w:r w:rsidR="00736E30" w:rsidRPr="00C60219">
        <w:rPr>
          <w:rFonts w:ascii="Trebuchet MS" w:hAnsi="Trebuchet MS" w:cs="Tahoma"/>
          <w:sz w:val="24"/>
          <w:szCs w:val="24"/>
        </w:rPr>
        <w:t>a project is particularly useful</w:t>
      </w:r>
      <w:r w:rsidR="00194C6C" w:rsidRPr="00C60219">
        <w:rPr>
          <w:rFonts w:ascii="Trebuchet MS" w:hAnsi="Trebuchet MS" w:cs="Tahoma"/>
          <w:sz w:val="24"/>
          <w:szCs w:val="24"/>
        </w:rPr>
        <w:t xml:space="preserve">. </w:t>
      </w:r>
      <w:r w:rsidRPr="00C60219">
        <w:rPr>
          <w:rFonts w:ascii="Trebuchet MS" w:hAnsi="Trebuchet MS" w:cs="Tahoma"/>
          <w:sz w:val="24"/>
          <w:szCs w:val="24"/>
        </w:rPr>
        <w:t xml:space="preserve">Issues are bound to come up </w:t>
      </w:r>
      <w:r w:rsidR="00736E30" w:rsidRPr="00C60219">
        <w:rPr>
          <w:rFonts w:ascii="Trebuchet MS" w:hAnsi="Trebuchet MS" w:cs="Tahoma"/>
          <w:sz w:val="24"/>
          <w:szCs w:val="24"/>
        </w:rPr>
        <w:t>for</w:t>
      </w:r>
      <w:r w:rsidRPr="00C60219">
        <w:rPr>
          <w:rFonts w:ascii="Trebuchet MS" w:hAnsi="Trebuchet MS" w:cs="Tahoma"/>
          <w:sz w:val="24"/>
          <w:szCs w:val="24"/>
        </w:rPr>
        <w:t xml:space="preserve"> every project</w:t>
      </w:r>
      <w:r w:rsidR="00736E30" w:rsidRPr="00C60219">
        <w:rPr>
          <w:rFonts w:ascii="Trebuchet MS" w:hAnsi="Trebuchet MS" w:cs="Tahoma"/>
          <w:sz w:val="24"/>
          <w:szCs w:val="24"/>
        </w:rPr>
        <w:t xml:space="preserve"> but m</w:t>
      </w:r>
      <w:r w:rsidR="00736E30" w:rsidRPr="00C60219">
        <w:rPr>
          <w:rFonts w:ascii="Trebuchet MS" w:hAnsi="Trebuchet MS"/>
          <w:noProof/>
          <w:sz w:val="24"/>
          <w:szCs w:val="24"/>
        </w:rPr>
        <w:t xml:space="preserve">aintaining a written issue log will </w:t>
      </w:r>
      <w:r w:rsidR="00736E30" w:rsidRPr="00C60219">
        <w:rPr>
          <w:rFonts w:ascii="Trebuchet MS" w:hAnsi="Trebuchet MS" w:cs="Tahoma"/>
          <w:sz w:val="24"/>
          <w:szCs w:val="24"/>
        </w:rPr>
        <w:t xml:space="preserve">facilitate project execution and documentation of a project. This log would be used throughout the project’s lifecycle to capture issues, risks, and decisions and </w:t>
      </w:r>
      <w:r w:rsidR="003665D0" w:rsidRPr="00C60219">
        <w:rPr>
          <w:rFonts w:ascii="Trebuchet MS" w:hAnsi="Trebuchet MS" w:cs="Tahoma"/>
          <w:sz w:val="24"/>
          <w:szCs w:val="24"/>
        </w:rPr>
        <w:t xml:space="preserve">to </w:t>
      </w:r>
      <w:r w:rsidR="0032691D" w:rsidRPr="00C60219">
        <w:rPr>
          <w:rFonts w:ascii="Trebuchet MS" w:hAnsi="Trebuchet MS" w:cs="Tahoma"/>
          <w:sz w:val="24"/>
          <w:szCs w:val="24"/>
        </w:rPr>
        <w:t xml:space="preserve">communicate them with </w:t>
      </w:r>
      <w:r w:rsidR="00736E30" w:rsidRPr="00C60219">
        <w:rPr>
          <w:rFonts w:ascii="Trebuchet MS" w:hAnsi="Trebuchet MS" w:cs="Tahoma"/>
          <w:sz w:val="24"/>
          <w:szCs w:val="24"/>
        </w:rPr>
        <w:t>th</w:t>
      </w:r>
      <w:r w:rsidR="0032691D" w:rsidRPr="00C60219">
        <w:rPr>
          <w:rFonts w:ascii="Trebuchet MS" w:hAnsi="Trebuchet MS" w:cs="Tahoma"/>
          <w:sz w:val="24"/>
          <w:szCs w:val="24"/>
        </w:rPr>
        <w:t>e project team and stakeholders.</w:t>
      </w:r>
      <w:r w:rsidR="00736E30" w:rsidRPr="00C60219">
        <w:rPr>
          <w:rFonts w:ascii="Trebuchet MS" w:hAnsi="Trebuchet MS" w:cs="Tahoma"/>
          <w:sz w:val="24"/>
          <w:szCs w:val="24"/>
        </w:rPr>
        <w:t xml:space="preserve"> </w:t>
      </w:r>
      <w:r w:rsidR="003665D0" w:rsidRPr="00C60219">
        <w:rPr>
          <w:rFonts w:ascii="Trebuchet MS" w:hAnsi="Trebuchet MS" w:cs="Tahoma"/>
          <w:sz w:val="24"/>
          <w:szCs w:val="24"/>
        </w:rPr>
        <w:t xml:space="preserve">Be sure to document the response or mitigation plan as well as the person who is responsible to take care of it (owner).  </w:t>
      </w:r>
      <w:r w:rsidR="00736E30" w:rsidRPr="00C60219">
        <w:rPr>
          <w:rFonts w:ascii="Trebuchet MS" w:hAnsi="Trebuchet MS" w:cs="Tahoma"/>
          <w:sz w:val="24"/>
          <w:szCs w:val="24"/>
        </w:rPr>
        <w:t xml:space="preserve">Like most other project documentation, the </w:t>
      </w:r>
      <w:r w:rsidR="00C60219">
        <w:rPr>
          <w:rFonts w:ascii="Trebuchet MS" w:hAnsi="Trebuchet MS" w:cs="Tahoma"/>
          <w:sz w:val="24"/>
          <w:szCs w:val="24"/>
        </w:rPr>
        <w:t>project</w:t>
      </w:r>
      <w:r w:rsidR="00736E30" w:rsidRPr="00C60219">
        <w:rPr>
          <w:rFonts w:ascii="Trebuchet MS" w:hAnsi="Trebuchet MS" w:cs="Tahoma"/>
          <w:sz w:val="24"/>
          <w:szCs w:val="24"/>
        </w:rPr>
        <w:t xml:space="preserve"> log </w:t>
      </w:r>
      <w:r w:rsidR="00C60219">
        <w:rPr>
          <w:rFonts w:ascii="Trebuchet MS" w:hAnsi="Trebuchet MS" w:cs="Tahoma"/>
          <w:sz w:val="24"/>
          <w:szCs w:val="24"/>
        </w:rPr>
        <w:t xml:space="preserve">will be maintained by the project lead (or a designated team member) and shared with the project manager.  Such a log will also be a useful reference for the evaluation and closing review of the project.  </w:t>
      </w:r>
    </w:p>
    <w:p w:rsidR="00C60219" w:rsidRPr="00C60219" w:rsidRDefault="00C60219" w:rsidP="00C60219">
      <w:pPr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An example table format of project log:</w:t>
      </w:r>
    </w:p>
    <w:p w:rsidR="00C71142" w:rsidRPr="00C60219" w:rsidRDefault="00C71142" w:rsidP="00736E30">
      <w:pPr>
        <w:rPr>
          <w:rFonts w:ascii="Trebuchet MS" w:hAnsi="Trebuchet MS" w:cs="Tahoma"/>
          <w:sz w:val="24"/>
          <w:szCs w:val="24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739"/>
        <w:gridCol w:w="1107"/>
        <w:gridCol w:w="1893"/>
        <w:gridCol w:w="1639"/>
        <w:gridCol w:w="1785"/>
        <w:gridCol w:w="912"/>
        <w:gridCol w:w="1501"/>
      </w:tblGrid>
      <w:tr w:rsidR="00C60219" w:rsidRPr="00C60219" w:rsidTr="00830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0D507B" w:rsidRPr="00C60219" w:rsidRDefault="000D507B" w:rsidP="000D507B">
            <w:pPr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C60219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Project Title:</w:t>
            </w:r>
          </w:p>
          <w:p w:rsidR="000D507B" w:rsidRPr="00C60219" w:rsidRDefault="000D507B" w:rsidP="000D507B">
            <w:pPr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</w:p>
        </w:tc>
      </w:tr>
      <w:tr w:rsidR="00C60219" w:rsidRPr="00C60219" w:rsidTr="00830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0D507B" w:rsidRPr="00C60219" w:rsidRDefault="000D507B" w:rsidP="000D507B">
            <w:pPr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C60219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Project Lead:</w:t>
            </w:r>
          </w:p>
          <w:p w:rsidR="000D507B" w:rsidRPr="00C60219" w:rsidRDefault="000D507B" w:rsidP="000D507B">
            <w:pPr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</w:p>
        </w:tc>
      </w:tr>
      <w:tr w:rsidR="00C60219" w:rsidRPr="00C60219" w:rsidTr="00194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194C6C" w:rsidRPr="00C60219" w:rsidRDefault="00194C6C" w:rsidP="00C71142">
            <w:pPr>
              <w:jc w:val="center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C60219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Date</w:t>
            </w:r>
          </w:p>
        </w:tc>
        <w:tc>
          <w:tcPr>
            <w:tcW w:w="1033" w:type="dxa"/>
          </w:tcPr>
          <w:p w:rsidR="00194C6C" w:rsidRPr="00C60219" w:rsidRDefault="00194C6C" w:rsidP="00C71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Type</w:t>
            </w:r>
          </w:p>
        </w:tc>
        <w:tc>
          <w:tcPr>
            <w:tcW w:w="1968" w:type="dxa"/>
          </w:tcPr>
          <w:p w:rsidR="00194C6C" w:rsidRPr="00C60219" w:rsidRDefault="00194C6C" w:rsidP="00C71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Item Description</w:t>
            </w:r>
          </w:p>
        </w:tc>
        <w:tc>
          <w:tcPr>
            <w:tcW w:w="1520" w:type="dxa"/>
          </w:tcPr>
          <w:p w:rsidR="00194C6C" w:rsidRPr="00C60219" w:rsidRDefault="00194C6C" w:rsidP="00C71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Status</w:t>
            </w:r>
          </w:p>
        </w:tc>
        <w:tc>
          <w:tcPr>
            <w:tcW w:w="1865" w:type="dxa"/>
          </w:tcPr>
          <w:p w:rsidR="00194C6C" w:rsidRPr="00C60219" w:rsidRDefault="00194C6C" w:rsidP="00C71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 xml:space="preserve">Response / </w:t>
            </w:r>
          </w:p>
          <w:p w:rsidR="00194C6C" w:rsidRPr="00C60219" w:rsidRDefault="00194C6C" w:rsidP="00C71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Mitigation Plan</w:t>
            </w:r>
          </w:p>
        </w:tc>
        <w:tc>
          <w:tcPr>
            <w:tcW w:w="900" w:type="dxa"/>
          </w:tcPr>
          <w:p w:rsidR="00194C6C" w:rsidRPr="00C60219" w:rsidRDefault="00194C6C" w:rsidP="00C71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Owner</w:t>
            </w:r>
          </w:p>
        </w:tc>
        <w:tc>
          <w:tcPr>
            <w:tcW w:w="1548" w:type="dxa"/>
          </w:tcPr>
          <w:p w:rsidR="00194C6C" w:rsidRPr="00C60219" w:rsidRDefault="00194C6C" w:rsidP="00C71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Expected Result (date)</w:t>
            </w:r>
          </w:p>
        </w:tc>
      </w:tr>
      <w:tr w:rsidR="00C60219" w:rsidRPr="00C60219" w:rsidTr="0019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194C6C" w:rsidRPr="00C60219" w:rsidRDefault="00194C6C" w:rsidP="00C60219">
            <w:pPr>
              <w:spacing w:line="360" w:lineRule="auto"/>
              <w:jc w:val="center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C60219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4/1</w:t>
            </w:r>
          </w:p>
        </w:tc>
        <w:tc>
          <w:tcPr>
            <w:tcW w:w="1033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Decision</w:t>
            </w:r>
          </w:p>
        </w:tc>
        <w:tc>
          <w:tcPr>
            <w:tcW w:w="1968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XXXXXXX</w:t>
            </w:r>
          </w:p>
        </w:tc>
        <w:tc>
          <w:tcPr>
            <w:tcW w:w="1520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Closed</w:t>
            </w:r>
          </w:p>
        </w:tc>
        <w:tc>
          <w:tcPr>
            <w:tcW w:w="1865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8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60219" w:rsidRPr="00C60219" w:rsidTr="00194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194C6C" w:rsidRPr="00C60219" w:rsidRDefault="00194C6C" w:rsidP="00C60219">
            <w:pPr>
              <w:spacing w:line="360" w:lineRule="auto"/>
              <w:jc w:val="center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C60219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4/9</w:t>
            </w:r>
          </w:p>
        </w:tc>
        <w:tc>
          <w:tcPr>
            <w:tcW w:w="1033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Issue</w:t>
            </w:r>
          </w:p>
        </w:tc>
        <w:tc>
          <w:tcPr>
            <w:tcW w:w="1968" w:type="dxa"/>
          </w:tcPr>
          <w:p w:rsidR="00194C6C" w:rsidRPr="00C60219" w:rsidRDefault="003665D0" w:rsidP="00C602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YYYYYY</w:t>
            </w:r>
          </w:p>
        </w:tc>
        <w:tc>
          <w:tcPr>
            <w:tcW w:w="1520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Open</w:t>
            </w:r>
          </w:p>
        </w:tc>
        <w:tc>
          <w:tcPr>
            <w:tcW w:w="1865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8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60219" w:rsidRPr="00C60219" w:rsidTr="0019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194C6C" w:rsidRPr="00C60219" w:rsidRDefault="00194C6C" w:rsidP="00C60219">
            <w:pPr>
              <w:spacing w:line="360" w:lineRule="auto"/>
              <w:jc w:val="center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C60219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4/9</w:t>
            </w:r>
          </w:p>
        </w:tc>
        <w:tc>
          <w:tcPr>
            <w:tcW w:w="1033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Risk</w:t>
            </w:r>
          </w:p>
        </w:tc>
        <w:tc>
          <w:tcPr>
            <w:tcW w:w="1968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ZZZZZZZ</w:t>
            </w:r>
          </w:p>
        </w:tc>
        <w:tc>
          <w:tcPr>
            <w:tcW w:w="1520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Open</w:t>
            </w:r>
          </w:p>
        </w:tc>
        <w:tc>
          <w:tcPr>
            <w:tcW w:w="1865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8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60219" w:rsidRPr="00C60219" w:rsidTr="00194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194C6C" w:rsidRPr="00C60219" w:rsidRDefault="00194C6C" w:rsidP="00C60219">
            <w:pPr>
              <w:spacing w:line="360" w:lineRule="auto"/>
              <w:jc w:val="center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C60219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4/20</w:t>
            </w:r>
          </w:p>
        </w:tc>
        <w:tc>
          <w:tcPr>
            <w:tcW w:w="1033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Decision</w:t>
            </w:r>
          </w:p>
        </w:tc>
        <w:tc>
          <w:tcPr>
            <w:tcW w:w="1968" w:type="dxa"/>
          </w:tcPr>
          <w:p w:rsidR="00194C6C" w:rsidRPr="00C60219" w:rsidRDefault="003665D0" w:rsidP="00C602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KKKKKK</w:t>
            </w:r>
          </w:p>
        </w:tc>
        <w:tc>
          <w:tcPr>
            <w:tcW w:w="1520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C60219">
              <w:rPr>
                <w:rFonts w:ascii="Trebuchet MS" w:hAnsi="Trebuchet MS"/>
                <w:sz w:val="24"/>
                <w:szCs w:val="24"/>
              </w:rPr>
              <w:t>Implemented</w:t>
            </w:r>
          </w:p>
        </w:tc>
        <w:tc>
          <w:tcPr>
            <w:tcW w:w="1865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8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60219" w:rsidRPr="00C60219" w:rsidTr="0019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194C6C" w:rsidRPr="00C60219" w:rsidRDefault="00194C6C" w:rsidP="00C60219">
            <w:pPr>
              <w:spacing w:line="360" w:lineRule="auto"/>
              <w:jc w:val="center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3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68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0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5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8" w:type="dxa"/>
          </w:tcPr>
          <w:p w:rsidR="00194C6C" w:rsidRPr="00C60219" w:rsidRDefault="00194C6C" w:rsidP="00C602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572CA5" w:rsidRPr="00C60219" w:rsidRDefault="00572CA5" w:rsidP="00C71142">
      <w:pPr>
        <w:jc w:val="center"/>
        <w:rPr>
          <w:rFonts w:ascii="Trebuchet MS" w:hAnsi="Trebuchet MS"/>
          <w:sz w:val="24"/>
          <w:szCs w:val="24"/>
        </w:rPr>
      </w:pPr>
    </w:p>
    <w:sectPr w:rsidR="00572CA5" w:rsidRPr="00C60219" w:rsidSect="00C60219">
      <w:headerReference w:type="default" r:id="rId6"/>
      <w:footerReference w:type="default" r:id="rId7"/>
      <w:pgSz w:w="12240" w:h="15840"/>
      <w:pgMar w:top="1152" w:right="1440" w:bottom="1152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BA" w:rsidRDefault="001642BA" w:rsidP="000D77FA">
      <w:pPr>
        <w:spacing w:after="0" w:line="240" w:lineRule="auto"/>
      </w:pPr>
      <w:r>
        <w:separator/>
      </w:r>
    </w:p>
  </w:endnote>
  <w:endnote w:type="continuationSeparator" w:id="0">
    <w:p w:rsidR="001642BA" w:rsidRDefault="001642BA" w:rsidP="000D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19" w:rsidRDefault="00C60219" w:rsidP="00C60219">
    <w:pPr>
      <w:pStyle w:val="Footer"/>
    </w:pPr>
    <w:r>
      <w:t xml:space="preserve">Office of Project Management for Student Success Initiatives </w:t>
    </w:r>
    <w:r>
      <w:tab/>
      <w:t>5/2015</w:t>
    </w:r>
  </w:p>
  <w:p w:rsidR="00C60219" w:rsidRDefault="00C60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BA" w:rsidRDefault="001642BA" w:rsidP="000D77FA">
      <w:pPr>
        <w:spacing w:after="0" w:line="240" w:lineRule="auto"/>
      </w:pPr>
      <w:r>
        <w:separator/>
      </w:r>
    </w:p>
  </w:footnote>
  <w:footnote w:type="continuationSeparator" w:id="0">
    <w:p w:rsidR="001642BA" w:rsidRDefault="001642BA" w:rsidP="000D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FA" w:rsidRDefault="000D77FA">
    <w:pPr>
      <w:pStyle w:val="Header"/>
    </w:pPr>
    <w:r>
      <w:rPr>
        <w:noProof/>
      </w:rPr>
      <w:drawing>
        <wp:inline distT="0" distB="0" distL="0" distR="0" wp14:anchorId="1DD62D51" wp14:editId="3C953333">
          <wp:extent cx="3152035" cy="809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.SSI.CTT.SM.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03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142" w:rsidRDefault="00C71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FA"/>
    <w:rsid w:val="000C0CC4"/>
    <w:rsid w:val="000D507B"/>
    <w:rsid w:val="000D7147"/>
    <w:rsid w:val="000D77FA"/>
    <w:rsid w:val="00125D27"/>
    <w:rsid w:val="001642BA"/>
    <w:rsid w:val="00194C6C"/>
    <w:rsid w:val="001B1402"/>
    <w:rsid w:val="001E7CF4"/>
    <w:rsid w:val="0032691D"/>
    <w:rsid w:val="003665D0"/>
    <w:rsid w:val="004C26E9"/>
    <w:rsid w:val="00572CA5"/>
    <w:rsid w:val="00736E30"/>
    <w:rsid w:val="008514A9"/>
    <w:rsid w:val="009743C0"/>
    <w:rsid w:val="00C60219"/>
    <w:rsid w:val="00C71142"/>
    <w:rsid w:val="00CD316B"/>
    <w:rsid w:val="00D93FC7"/>
    <w:rsid w:val="00F83394"/>
    <w:rsid w:val="00F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0D0E1-1A6B-40B8-A987-0A56B0F3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7FA"/>
  </w:style>
  <w:style w:type="paragraph" w:styleId="Footer">
    <w:name w:val="footer"/>
    <w:basedOn w:val="Normal"/>
    <w:link w:val="FooterChar"/>
    <w:uiPriority w:val="99"/>
    <w:unhideWhenUsed/>
    <w:rsid w:val="000D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7FA"/>
  </w:style>
  <w:style w:type="table" w:styleId="TableGrid">
    <w:name w:val="Table Grid"/>
    <w:basedOn w:val="TableNormal"/>
    <w:uiPriority w:val="59"/>
    <w:rsid w:val="0019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194C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8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Mansourian-Hadavi, Negar</dc:creator>
  <cp:lastModifiedBy>dhale</cp:lastModifiedBy>
  <cp:revision>2</cp:revision>
  <cp:lastPrinted>2015-04-21T18:11:00Z</cp:lastPrinted>
  <dcterms:created xsi:type="dcterms:W3CDTF">2017-10-24T19:32:00Z</dcterms:created>
  <dcterms:modified xsi:type="dcterms:W3CDTF">2017-10-24T19:32:00Z</dcterms:modified>
</cp:coreProperties>
</file>