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34E8" w14:textId="77777777" w:rsidR="007A5819" w:rsidRPr="007A5819" w:rsidRDefault="007A5819" w:rsidP="007A5819">
      <w:pPr>
        <w:spacing w:line="240" w:lineRule="auto"/>
        <w:jc w:val="center"/>
        <w:rPr>
          <w:rFonts w:asciiTheme="majorHAnsi" w:hAnsiTheme="majorHAnsi"/>
          <w:b/>
          <w:bCs/>
          <w:sz w:val="28"/>
          <w:szCs w:val="28"/>
        </w:rPr>
      </w:pPr>
    </w:p>
    <w:p w14:paraId="00927563" w14:textId="77777777" w:rsidR="007A5819" w:rsidRPr="007A5819" w:rsidRDefault="007A5819" w:rsidP="007A5819">
      <w:pPr>
        <w:spacing w:line="240" w:lineRule="auto"/>
        <w:jc w:val="center"/>
        <w:rPr>
          <w:rFonts w:asciiTheme="majorHAnsi" w:hAnsiTheme="majorHAnsi"/>
          <w:b/>
          <w:bCs/>
          <w:sz w:val="28"/>
          <w:szCs w:val="28"/>
        </w:rPr>
      </w:pPr>
      <w:r w:rsidRPr="007A5819">
        <w:rPr>
          <w:rFonts w:asciiTheme="majorHAnsi" w:hAnsiTheme="majorHAnsi"/>
          <w:b/>
          <w:bCs/>
          <w:sz w:val="28"/>
          <w:szCs w:val="28"/>
        </w:rPr>
        <w:t>Student Success Initiative Project Status Report</w:t>
      </w:r>
    </w:p>
    <w:p w14:paraId="0DAE06EC" w14:textId="77777777" w:rsidR="007A5819" w:rsidRPr="007A5819" w:rsidRDefault="007A5819" w:rsidP="007A5819">
      <w:pPr>
        <w:spacing w:line="240" w:lineRule="auto"/>
        <w:rPr>
          <w:rFonts w:asciiTheme="majorHAnsi" w:hAnsiTheme="majorHAnsi"/>
        </w:rPr>
      </w:pPr>
    </w:p>
    <w:p w14:paraId="684C48CD" w14:textId="77777777" w:rsidR="007A5819" w:rsidRPr="007A5819" w:rsidRDefault="007A5819" w:rsidP="007A5819">
      <w:pPr>
        <w:spacing w:line="240" w:lineRule="auto"/>
        <w:rPr>
          <w:rFonts w:asciiTheme="majorHAnsi" w:hAnsiTheme="majorHAnsi"/>
        </w:rPr>
      </w:pPr>
      <w:r w:rsidRPr="007A5819">
        <w:rPr>
          <w:rFonts w:asciiTheme="majorHAnsi" w:hAnsiTheme="majorHAnsi"/>
        </w:rPr>
        <w:t>For Project Team Leads:</w:t>
      </w:r>
    </w:p>
    <w:p w14:paraId="17C89767" w14:textId="77777777" w:rsidR="003B3B4D" w:rsidRDefault="007A5819" w:rsidP="007A5819">
      <w:pPr>
        <w:spacing w:line="240" w:lineRule="auto"/>
        <w:rPr>
          <w:rFonts w:asciiTheme="majorHAnsi" w:hAnsiTheme="majorHAnsi"/>
        </w:rPr>
      </w:pPr>
      <w:r w:rsidRPr="007A5819">
        <w:rPr>
          <w:rFonts w:asciiTheme="majorHAnsi" w:hAnsiTheme="majorHAnsi"/>
        </w:rPr>
        <w:t xml:space="preserve">Please </w:t>
      </w:r>
      <w:r w:rsidR="003B3B4D">
        <w:rPr>
          <w:rFonts w:asciiTheme="majorHAnsi" w:hAnsiTheme="majorHAnsi"/>
        </w:rPr>
        <w:t>specify</w:t>
      </w:r>
      <w:r w:rsidRPr="007A5819">
        <w:rPr>
          <w:rFonts w:asciiTheme="majorHAnsi" w:hAnsiTheme="majorHAnsi"/>
        </w:rPr>
        <w:t xml:space="preserve"> the time period for which you are submitting the </w:t>
      </w:r>
      <w:r w:rsidR="003B3B4D">
        <w:rPr>
          <w:rFonts w:asciiTheme="majorHAnsi" w:hAnsiTheme="majorHAnsi"/>
        </w:rPr>
        <w:t xml:space="preserve">status </w:t>
      </w:r>
      <w:r w:rsidRPr="007A5819">
        <w:rPr>
          <w:rFonts w:asciiTheme="majorHAnsi" w:hAnsiTheme="majorHAnsi"/>
        </w:rPr>
        <w:t>update and provide a concise report, using a combination of narrative and bullet points (400 or less words for each box). You may use the word "none" for the areas that you do not have an update to report for the corresponding time period. For Status Report</w:t>
      </w:r>
      <w:r w:rsidR="003B3B4D">
        <w:rPr>
          <w:rFonts w:asciiTheme="majorHAnsi" w:hAnsiTheme="majorHAnsi"/>
        </w:rPr>
        <w:t xml:space="preserve"> examples, you may check </w:t>
      </w:r>
      <w:r w:rsidR="003B3B4D" w:rsidRPr="003B3B4D">
        <w:rPr>
          <w:rFonts w:asciiTheme="majorHAnsi" w:hAnsiTheme="majorHAnsi"/>
        </w:rPr>
        <w:t>https://opmssi.uic.edu/student-success-initiatives/completed-projects/</w:t>
      </w:r>
      <w:r w:rsidR="003B3B4D">
        <w:rPr>
          <w:rFonts w:asciiTheme="majorHAnsi" w:hAnsiTheme="majorHAnsi"/>
        </w:rPr>
        <w:t>.</w:t>
      </w:r>
      <w:r w:rsidRPr="007A5819">
        <w:rPr>
          <w:rFonts w:asciiTheme="majorHAnsi" w:hAnsiTheme="majorHAnsi"/>
        </w:rPr>
        <w:t xml:space="preserve"> </w:t>
      </w:r>
    </w:p>
    <w:p w14:paraId="5191C73C" w14:textId="2FC10772" w:rsidR="007A5819" w:rsidRPr="007A5819" w:rsidRDefault="003B3B4D" w:rsidP="007A5819">
      <w:pPr>
        <w:spacing w:line="240" w:lineRule="auto"/>
        <w:rPr>
          <w:rFonts w:asciiTheme="majorHAnsi" w:hAnsiTheme="majorHAnsi"/>
        </w:rPr>
      </w:pPr>
      <w:r>
        <w:rPr>
          <w:rFonts w:asciiTheme="majorHAnsi" w:hAnsiTheme="majorHAnsi"/>
        </w:rPr>
        <w:t>F</w:t>
      </w:r>
      <w:r w:rsidR="007A5819" w:rsidRPr="007A5819">
        <w:rPr>
          <w:rFonts w:asciiTheme="majorHAnsi" w:hAnsiTheme="majorHAnsi"/>
        </w:rPr>
        <w:t>or question related to this form, please contact Negar Mansourian</w:t>
      </w:r>
      <w:r>
        <w:rPr>
          <w:rFonts w:asciiTheme="majorHAnsi" w:hAnsiTheme="majorHAnsi"/>
        </w:rPr>
        <w:t>-</w:t>
      </w:r>
      <w:r w:rsidR="007A5819" w:rsidRPr="007A5819">
        <w:rPr>
          <w:rFonts w:asciiTheme="majorHAnsi" w:hAnsiTheme="majorHAnsi"/>
        </w:rPr>
        <w:t>Hadavi at the Office of Project Management for Student Success Initiatives: extension: 3-1079 email: nmhadavi@uic.edu</w:t>
      </w:r>
    </w:p>
    <w:p w14:paraId="60953A63" w14:textId="77777777" w:rsidR="007A5819" w:rsidRDefault="007A5819" w:rsidP="007A5819">
      <w:pPr>
        <w:spacing w:after="0" w:line="240" w:lineRule="auto"/>
        <w:rPr>
          <w:rFonts w:asciiTheme="majorHAnsi" w:hAnsiTheme="majorHAnsi"/>
        </w:rPr>
      </w:pPr>
    </w:p>
    <w:p w14:paraId="57EDCFE4" w14:textId="77777777" w:rsidR="007A5819" w:rsidRPr="007A5819" w:rsidRDefault="007A5819" w:rsidP="007A5819">
      <w:pPr>
        <w:spacing w:line="240" w:lineRule="auto"/>
        <w:rPr>
          <w:rFonts w:asciiTheme="majorHAnsi" w:hAnsiTheme="majorHAnsi"/>
          <w:b/>
          <w:bCs/>
        </w:rPr>
      </w:pPr>
      <w:r w:rsidRPr="007A5819">
        <w:rPr>
          <w:rFonts w:asciiTheme="majorHAnsi" w:hAnsiTheme="majorHAnsi"/>
          <w:b/>
          <w:bCs/>
        </w:rPr>
        <w:t>Time Period for this report:__________________________________</w:t>
      </w:r>
    </w:p>
    <w:p w14:paraId="594D3531" w14:textId="77777777" w:rsidR="007A5819" w:rsidRPr="007A5819" w:rsidRDefault="007A5819" w:rsidP="007A5819">
      <w:pPr>
        <w:pStyle w:val="ListParagraph"/>
        <w:ind w:left="360"/>
        <w:rPr>
          <w:rFonts w:asciiTheme="majorHAnsi" w:hAnsiTheme="majorHAnsi"/>
          <w:b/>
          <w:bCs/>
        </w:rPr>
      </w:pPr>
    </w:p>
    <w:p w14:paraId="01FE9111" w14:textId="77777777" w:rsidR="007A5819" w:rsidRDefault="007A5819" w:rsidP="007A5819">
      <w:pPr>
        <w:pStyle w:val="ListParagraph"/>
        <w:numPr>
          <w:ilvl w:val="0"/>
          <w:numId w:val="1"/>
        </w:numPr>
        <w:spacing w:line="240" w:lineRule="auto"/>
        <w:ind w:left="360"/>
        <w:rPr>
          <w:rFonts w:asciiTheme="majorHAnsi" w:hAnsiTheme="majorHAnsi"/>
          <w:b/>
          <w:bCs/>
        </w:rPr>
      </w:pPr>
      <w:r w:rsidRPr="007A5819">
        <w:rPr>
          <w:rFonts w:asciiTheme="majorHAnsi" w:hAnsiTheme="majorHAnsi"/>
          <w:b/>
          <w:bCs/>
        </w:rPr>
        <w:t>Achievements in this period:</w:t>
      </w:r>
    </w:p>
    <w:p w14:paraId="1E0FDABF" w14:textId="77777777" w:rsidR="007A5819" w:rsidRPr="007A5819" w:rsidRDefault="007A5819" w:rsidP="007A5819">
      <w:pPr>
        <w:pStyle w:val="ListParagraph"/>
        <w:rPr>
          <w:rFonts w:asciiTheme="majorHAnsi" w:hAnsiTheme="majorHAnsi"/>
          <w:b/>
          <w:bCs/>
        </w:rPr>
      </w:pPr>
    </w:p>
    <w:p w14:paraId="61479340" w14:textId="77777777" w:rsidR="007A5819" w:rsidRDefault="007A5819" w:rsidP="007A5819">
      <w:pPr>
        <w:spacing w:line="240" w:lineRule="auto"/>
        <w:rPr>
          <w:rFonts w:asciiTheme="majorHAnsi" w:hAnsiTheme="majorHAnsi"/>
          <w:b/>
          <w:bCs/>
        </w:rPr>
      </w:pPr>
    </w:p>
    <w:p w14:paraId="11E8E222" w14:textId="77777777" w:rsidR="007A5819" w:rsidRPr="007A5819" w:rsidRDefault="007A5819" w:rsidP="007A5819">
      <w:pPr>
        <w:spacing w:line="240" w:lineRule="auto"/>
        <w:rPr>
          <w:rFonts w:asciiTheme="majorHAnsi" w:hAnsiTheme="majorHAnsi"/>
          <w:b/>
          <w:bCs/>
        </w:rPr>
      </w:pPr>
    </w:p>
    <w:p w14:paraId="2E37EAB3" w14:textId="77777777" w:rsidR="007A5819" w:rsidRDefault="007A5819" w:rsidP="007A5819">
      <w:pPr>
        <w:pStyle w:val="ListParagraph"/>
        <w:numPr>
          <w:ilvl w:val="0"/>
          <w:numId w:val="1"/>
        </w:numPr>
        <w:spacing w:line="240" w:lineRule="auto"/>
        <w:ind w:left="360"/>
        <w:rPr>
          <w:rFonts w:asciiTheme="majorHAnsi" w:hAnsiTheme="majorHAnsi"/>
          <w:b/>
          <w:bCs/>
        </w:rPr>
      </w:pPr>
      <w:r w:rsidRPr="007A5819">
        <w:rPr>
          <w:rFonts w:asciiTheme="majorHAnsi" w:hAnsiTheme="majorHAnsi"/>
          <w:b/>
          <w:bCs/>
        </w:rPr>
        <w:t>Goals for next period:</w:t>
      </w:r>
    </w:p>
    <w:p w14:paraId="32339F48" w14:textId="77777777" w:rsidR="007A5819" w:rsidRDefault="007A5819" w:rsidP="007A5819">
      <w:pPr>
        <w:spacing w:line="240" w:lineRule="auto"/>
        <w:rPr>
          <w:rFonts w:asciiTheme="majorHAnsi" w:hAnsiTheme="majorHAnsi"/>
          <w:b/>
          <w:bCs/>
        </w:rPr>
      </w:pPr>
    </w:p>
    <w:p w14:paraId="01726739" w14:textId="77777777" w:rsidR="007A5819" w:rsidRDefault="007A5819" w:rsidP="007A5819">
      <w:pPr>
        <w:spacing w:line="240" w:lineRule="auto"/>
        <w:rPr>
          <w:rFonts w:asciiTheme="majorHAnsi" w:hAnsiTheme="majorHAnsi"/>
          <w:b/>
          <w:bCs/>
        </w:rPr>
      </w:pPr>
    </w:p>
    <w:p w14:paraId="1CEEB5EC" w14:textId="77777777" w:rsidR="007A5819" w:rsidRPr="007A5819" w:rsidRDefault="007A5819" w:rsidP="007A5819">
      <w:pPr>
        <w:spacing w:line="240" w:lineRule="auto"/>
        <w:rPr>
          <w:rFonts w:asciiTheme="majorHAnsi" w:hAnsiTheme="majorHAnsi"/>
          <w:b/>
          <w:bCs/>
        </w:rPr>
      </w:pPr>
    </w:p>
    <w:p w14:paraId="0CC5EBC4" w14:textId="77777777" w:rsidR="007A5819" w:rsidRDefault="007A5819" w:rsidP="007A5819">
      <w:pPr>
        <w:pStyle w:val="ListParagraph"/>
        <w:numPr>
          <w:ilvl w:val="0"/>
          <w:numId w:val="1"/>
        </w:numPr>
        <w:spacing w:line="240" w:lineRule="auto"/>
        <w:ind w:left="360"/>
        <w:rPr>
          <w:rFonts w:asciiTheme="majorHAnsi" w:hAnsiTheme="majorHAnsi"/>
          <w:b/>
          <w:bCs/>
        </w:rPr>
      </w:pPr>
      <w:r w:rsidRPr="007A5819">
        <w:rPr>
          <w:rFonts w:asciiTheme="majorHAnsi" w:hAnsiTheme="majorHAnsi"/>
          <w:b/>
          <w:bCs/>
        </w:rPr>
        <w:t>Key Decisions:</w:t>
      </w:r>
    </w:p>
    <w:p w14:paraId="1FF272B1" w14:textId="77777777" w:rsidR="007A5819" w:rsidRDefault="007A5819" w:rsidP="007A5819">
      <w:pPr>
        <w:spacing w:line="240" w:lineRule="auto"/>
        <w:rPr>
          <w:rFonts w:asciiTheme="majorHAnsi" w:hAnsiTheme="majorHAnsi"/>
          <w:b/>
          <w:bCs/>
        </w:rPr>
      </w:pPr>
    </w:p>
    <w:p w14:paraId="3326C023" w14:textId="77777777" w:rsidR="007A5819" w:rsidRDefault="007A5819" w:rsidP="007A5819">
      <w:pPr>
        <w:spacing w:line="240" w:lineRule="auto"/>
        <w:rPr>
          <w:rFonts w:asciiTheme="majorHAnsi" w:hAnsiTheme="majorHAnsi"/>
          <w:b/>
          <w:bCs/>
        </w:rPr>
      </w:pPr>
    </w:p>
    <w:p w14:paraId="70A5DA03" w14:textId="77777777" w:rsidR="007A5819" w:rsidRPr="007A5819" w:rsidRDefault="007A5819" w:rsidP="007A5819">
      <w:pPr>
        <w:spacing w:line="240" w:lineRule="auto"/>
        <w:rPr>
          <w:rFonts w:asciiTheme="majorHAnsi" w:hAnsiTheme="majorHAnsi"/>
          <w:b/>
          <w:bCs/>
        </w:rPr>
      </w:pPr>
    </w:p>
    <w:p w14:paraId="25A99EBD" w14:textId="77777777" w:rsidR="00C712C4" w:rsidRDefault="007A5819" w:rsidP="00C712C4">
      <w:pPr>
        <w:pStyle w:val="ListParagraph"/>
        <w:numPr>
          <w:ilvl w:val="0"/>
          <w:numId w:val="1"/>
        </w:numPr>
        <w:spacing w:line="240" w:lineRule="auto"/>
        <w:ind w:left="360"/>
        <w:rPr>
          <w:rFonts w:asciiTheme="majorHAnsi" w:hAnsiTheme="majorHAnsi"/>
          <w:b/>
          <w:bCs/>
        </w:rPr>
      </w:pPr>
      <w:r w:rsidRPr="00C712C4">
        <w:rPr>
          <w:rFonts w:asciiTheme="majorHAnsi" w:hAnsiTheme="majorHAnsi"/>
          <w:b/>
          <w:bCs/>
        </w:rPr>
        <w:t>Open Issues:</w:t>
      </w:r>
    </w:p>
    <w:p w14:paraId="773B7B45" w14:textId="77777777" w:rsidR="00C712C4" w:rsidRDefault="00C712C4" w:rsidP="00C712C4">
      <w:pPr>
        <w:spacing w:line="240" w:lineRule="auto"/>
        <w:rPr>
          <w:rFonts w:asciiTheme="majorHAnsi" w:hAnsiTheme="majorHAnsi"/>
          <w:b/>
          <w:bCs/>
        </w:rPr>
      </w:pPr>
    </w:p>
    <w:p w14:paraId="3FF4F243" w14:textId="77777777" w:rsidR="00C712C4" w:rsidRDefault="00C712C4" w:rsidP="00C712C4">
      <w:pPr>
        <w:spacing w:line="240" w:lineRule="auto"/>
        <w:rPr>
          <w:rFonts w:asciiTheme="majorHAnsi" w:hAnsiTheme="majorHAnsi"/>
          <w:b/>
          <w:bCs/>
        </w:rPr>
      </w:pPr>
    </w:p>
    <w:p w14:paraId="32FED945" w14:textId="77777777" w:rsidR="00C712C4" w:rsidRPr="00C712C4" w:rsidRDefault="00C712C4" w:rsidP="00C712C4">
      <w:pPr>
        <w:spacing w:line="240" w:lineRule="auto"/>
        <w:rPr>
          <w:rFonts w:asciiTheme="majorHAnsi" w:hAnsiTheme="majorHAnsi"/>
          <w:b/>
          <w:bCs/>
        </w:rPr>
      </w:pPr>
    </w:p>
    <w:p w14:paraId="75E1F93D" w14:textId="77777777" w:rsidR="00C712C4" w:rsidRPr="00C712C4" w:rsidRDefault="00C712C4" w:rsidP="00C712C4">
      <w:pPr>
        <w:pStyle w:val="ListParagraph"/>
        <w:numPr>
          <w:ilvl w:val="0"/>
          <w:numId w:val="1"/>
        </w:numPr>
        <w:spacing w:line="240" w:lineRule="auto"/>
        <w:ind w:left="360"/>
        <w:rPr>
          <w:rFonts w:asciiTheme="majorHAnsi" w:hAnsiTheme="majorHAnsi"/>
          <w:b/>
          <w:bCs/>
        </w:rPr>
      </w:pPr>
      <w:r w:rsidRPr="00C712C4">
        <w:rPr>
          <w:rFonts w:asciiTheme="majorHAnsi" w:hAnsiTheme="majorHAnsi"/>
          <w:b/>
          <w:bCs/>
        </w:rPr>
        <w:t>What percentage of the circular graphic indicator should be filled to represent the progress of your team's work with regards to the project's expected outcomes and goals?</w:t>
      </w:r>
    </w:p>
    <w:sectPr w:rsidR="00C712C4" w:rsidRPr="00C712C4" w:rsidSect="007A5819">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4E95" w14:textId="77777777" w:rsidR="000B267E" w:rsidRDefault="000B267E" w:rsidP="007A5819">
      <w:pPr>
        <w:spacing w:after="0" w:line="240" w:lineRule="auto"/>
      </w:pPr>
      <w:r>
        <w:separator/>
      </w:r>
    </w:p>
  </w:endnote>
  <w:endnote w:type="continuationSeparator" w:id="0">
    <w:p w14:paraId="717AC489" w14:textId="77777777" w:rsidR="000B267E" w:rsidRDefault="000B267E" w:rsidP="007A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E589" w14:textId="77777777" w:rsidR="000B267E" w:rsidRDefault="000B267E" w:rsidP="007A5819">
      <w:pPr>
        <w:spacing w:after="0" w:line="240" w:lineRule="auto"/>
      </w:pPr>
      <w:r>
        <w:separator/>
      </w:r>
    </w:p>
  </w:footnote>
  <w:footnote w:type="continuationSeparator" w:id="0">
    <w:p w14:paraId="2134D9F2" w14:textId="77777777" w:rsidR="000B267E" w:rsidRDefault="000B267E" w:rsidP="007A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67B0" w14:textId="77777777" w:rsidR="007A5819" w:rsidRDefault="007A5819">
    <w:pPr>
      <w:pStyle w:val="Header"/>
    </w:pPr>
    <w:r>
      <w:rPr>
        <w:rFonts w:asciiTheme="majorHAnsi" w:eastAsia="Cambria" w:hAnsiTheme="majorHAnsi" w:cs="Cambria"/>
        <w:b/>
        <w:noProof/>
        <w:color w:val="FF0000"/>
        <w:sz w:val="52"/>
      </w:rPr>
      <w:drawing>
        <wp:inline distT="0" distB="0" distL="0" distR="0" wp14:anchorId="17F556DF" wp14:editId="3A126448">
          <wp:extent cx="2432050" cy="624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SSI.CTT.SM.RED.PNG"/>
                  <pic:cNvPicPr/>
                </pic:nvPicPr>
                <pic:blipFill>
                  <a:blip r:embed="rId1">
                    <a:extLst>
                      <a:ext uri="{28A0092B-C50C-407E-A947-70E740481C1C}">
                        <a14:useLocalDpi xmlns:a14="http://schemas.microsoft.com/office/drawing/2010/main" val="0"/>
                      </a:ext>
                    </a:extLst>
                  </a:blip>
                  <a:stretch>
                    <a:fillRect/>
                  </a:stretch>
                </pic:blipFill>
                <pic:spPr>
                  <a:xfrm>
                    <a:off x="0" y="0"/>
                    <a:ext cx="2447466" cy="628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26CD8"/>
    <w:multiLevelType w:val="hybridMultilevel"/>
    <w:tmpl w:val="B344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55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819"/>
    <w:rsid w:val="000B267E"/>
    <w:rsid w:val="003B3B4D"/>
    <w:rsid w:val="005527B2"/>
    <w:rsid w:val="007A5819"/>
    <w:rsid w:val="00A13BB3"/>
    <w:rsid w:val="00C71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78A6"/>
  <w15:docId w15:val="{B5516C29-4BBE-4F8F-8AEA-764F388B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819"/>
    <w:rPr>
      <w:rFonts w:ascii="Tahoma" w:hAnsi="Tahoma" w:cs="Tahoma"/>
      <w:sz w:val="16"/>
      <w:szCs w:val="16"/>
    </w:rPr>
  </w:style>
  <w:style w:type="paragraph" w:styleId="Header">
    <w:name w:val="header"/>
    <w:basedOn w:val="Normal"/>
    <w:link w:val="HeaderChar"/>
    <w:uiPriority w:val="99"/>
    <w:unhideWhenUsed/>
    <w:rsid w:val="007A5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819"/>
  </w:style>
  <w:style w:type="paragraph" w:styleId="Footer">
    <w:name w:val="footer"/>
    <w:basedOn w:val="Normal"/>
    <w:link w:val="FooterChar"/>
    <w:uiPriority w:val="99"/>
    <w:unhideWhenUsed/>
    <w:rsid w:val="007A5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819"/>
  </w:style>
  <w:style w:type="paragraph" w:styleId="ListParagraph">
    <w:name w:val="List Paragraph"/>
    <w:basedOn w:val="Normal"/>
    <w:uiPriority w:val="34"/>
    <w:qFormat/>
    <w:rsid w:val="007A5819"/>
    <w:pPr>
      <w:ind w:left="720"/>
      <w:contextualSpacing/>
    </w:pPr>
  </w:style>
  <w:style w:type="character" w:styleId="Hyperlink">
    <w:name w:val="Hyperlink"/>
    <w:basedOn w:val="DefaultParagraphFont"/>
    <w:uiPriority w:val="99"/>
    <w:unhideWhenUsed/>
    <w:rsid w:val="003B3B4D"/>
    <w:rPr>
      <w:color w:val="0000FF" w:themeColor="hyperlink"/>
      <w:u w:val="single"/>
    </w:rPr>
  </w:style>
  <w:style w:type="character" w:styleId="UnresolvedMention">
    <w:name w:val="Unresolved Mention"/>
    <w:basedOn w:val="DefaultParagraphFont"/>
    <w:uiPriority w:val="99"/>
    <w:semiHidden/>
    <w:unhideWhenUsed/>
    <w:rsid w:val="003B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91810">
      <w:bodyDiv w:val="1"/>
      <w:marLeft w:val="0"/>
      <w:marRight w:val="0"/>
      <w:marTop w:val="0"/>
      <w:marBottom w:val="0"/>
      <w:divBdr>
        <w:top w:val="none" w:sz="0" w:space="0" w:color="auto"/>
        <w:left w:val="none" w:sz="0" w:space="0" w:color="auto"/>
        <w:bottom w:val="none" w:sz="0" w:space="0" w:color="auto"/>
        <w:right w:val="none" w:sz="0" w:space="0" w:color="auto"/>
      </w:divBdr>
      <w:divsChild>
        <w:div w:id="281234520">
          <w:marLeft w:val="0"/>
          <w:marRight w:val="0"/>
          <w:marTop w:val="0"/>
          <w:marBottom w:val="0"/>
          <w:divBdr>
            <w:top w:val="none" w:sz="0" w:space="0" w:color="auto"/>
            <w:left w:val="none" w:sz="0" w:space="0" w:color="auto"/>
            <w:bottom w:val="none" w:sz="0" w:space="0" w:color="auto"/>
            <w:right w:val="none" w:sz="0" w:space="0" w:color="auto"/>
          </w:divBdr>
          <w:divsChild>
            <w:div w:id="1673024672">
              <w:marLeft w:val="0"/>
              <w:marRight w:val="0"/>
              <w:marTop w:val="0"/>
              <w:marBottom w:val="0"/>
              <w:divBdr>
                <w:top w:val="none" w:sz="0" w:space="0" w:color="auto"/>
                <w:left w:val="none" w:sz="0" w:space="0" w:color="auto"/>
                <w:bottom w:val="none" w:sz="0" w:space="0" w:color="auto"/>
                <w:right w:val="none" w:sz="0" w:space="0" w:color="auto"/>
              </w:divBdr>
              <w:divsChild>
                <w:div w:id="1040587290">
                  <w:marLeft w:val="0"/>
                  <w:marRight w:val="0"/>
                  <w:marTop w:val="0"/>
                  <w:marBottom w:val="0"/>
                  <w:divBdr>
                    <w:top w:val="none" w:sz="0" w:space="0" w:color="auto"/>
                    <w:left w:val="none" w:sz="0" w:space="0" w:color="auto"/>
                    <w:bottom w:val="none" w:sz="0" w:space="0" w:color="auto"/>
                    <w:right w:val="none" w:sz="0" w:space="0" w:color="auto"/>
                  </w:divBdr>
                  <w:divsChild>
                    <w:div w:id="1559901439">
                      <w:marLeft w:val="0"/>
                      <w:marRight w:val="0"/>
                      <w:marTop w:val="0"/>
                      <w:marBottom w:val="0"/>
                      <w:divBdr>
                        <w:top w:val="none" w:sz="0" w:space="0" w:color="auto"/>
                        <w:left w:val="none" w:sz="0" w:space="0" w:color="auto"/>
                        <w:bottom w:val="none" w:sz="0" w:space="0" w:color="auto"/>
                        <w:right w:val="none" w:sz="0" w:space="0" w:color="auto"/>
                      </w:divBdr>
                      <w:divsChild>
                        <w:div w:id="1194532962">
                          <w:marLeft w:val="0"/>
                          <w:marRight w:val="0"/>
                          <w:marTop w:val="0"/>
                          <w:marBottom w:val="0"/>
                          <w:divBdr>
                            <w:top w:val="none" w:sz="0" w:space="0" w:color="auto"/>
                            <w:left w:val="none" w:sz="0" w:space="0" w:color="auto"/>
                            <w:bottom w:val="none" w:sz="0" w:space="0" w:color="auto"/>
                            <w:right w:val="none" w:sz="0" w:space="0" w:color="auto"/>
                          </w:divBdr>
                          <w:divsChild>
                            <w:div w:id="1019281867">
                              <w:marLeft w:val="0"/>
                              <w:marRight w:val="0"/>
                              <w:marTop w:val="0"/>
                              <w:marBottom w:val="0"/>
                              <w:divBdr>
                                <w:top w:val="none" w:sz="0" w:space="0" w:color="auto"/>
                                <w:left w:val="none" w:sz="0" w:space="0" w:color="auto"/>
                                <w:bottom w:val="none" w:sz="0" w:space="0" w:color="auto"/>
                                <w:right w:val="none" w:sz="0" w:space="0" w:color="auto"/>
                              </w:divBdr>
                              <w:divsChild>
                                <w:div w:id="1748113291">
                                  <w:marLeft w:val="0"/>
                                  <w:marRight w:val="0"/>
                                  <w:marTop w:val="0"/>
                                  <w:marBottom w:val="0"/>
                                  <w:divBdr>
                                    <w:top w:val="none" w:sz="0" w:space="0" w:color="auto"/>
                                    <w:left w:val="none" w:sz="0" w:space="0" w:color="auto"/>
                                    <w:bottom w:val="none" w:sz="0" w:space="0" w:color="auto"/>
                                    <w:right w:val="none" w:sz="0" w:space="0" w:color="auto"/>
                                  </w:divBdr>
                                  <w:divsChild>
                                    <w:div w:id="1735810567">
                                      <w:marLeft w:val="0"/>
                                      <w:marRight w:val="0"/>
                                      <w:marTop w:val="0"/>
                                      <w:marBottom w:val="0"/>
                                      <w:divBdr>
                                        <w:top w:val="none" w:sz="0" w:space="0" w:color="auto"/>
                                        <w:left w:val="none" w:sz="0" w:space="0" w:color="auto"/>
                                        <w:bottom w:val="none" w:sz="0" w:space="0" w:color="auto"/>
                                        <w:right w:val="none" w:sz="0" w:space="0" w:color="auto"/>
                                      </w:divBdr>
                                      <w:divsChild>
                                        <w:div w:id="1921601975">
                                          <w:marLeft w:val="0"/>
                                          <w:marRight w:val="0"/>
                                          <w:marTop w:val="0"/>
                                          <w:marBottom w:val="0"/>
                                          <w:divBdr>
                                            <w:top w:val="none" w:sz="0" w:space="0" w:color="auto"/>
                                            <w:left w:val="none" w:sz="0" w:space="0" w:color="auto"/>
                                            <w:bottom w:val="none" w:sz="0" w:space="0" w:color="auto"/>
                                            <w:right w:val="none" w:sz="0" w:space="0" w:color="auto"/>
                                          </w:divBdr>
                                          <w:divsChild>
                                            <w:div w:id="1001741198">
                                              <w:marLeft w:val="0"/>
                                              <w:marRight w:val="0"/>
                                              <w:marTop w:val="0"/>
                                              <w:marBottom w:val="0"/>
                                              <w:divBdr>
                                                <w:top w:val="none" w:sz="0" w:space="0" w:color="auto"/>
                                                <w:left w:val="none" w:sz="0" w:space="0" w:color="auto"/>
                                                <w:bottom w:val="none" w:sz="0" w:space="0" w:color="auto"/>
                                                <w:right w:val="none" w:sz="0" w:space="0" w:color="auto"/>
                                              </w:divBdr>
                                              <w:divsChild>
                                                <w:div w:id="758526764">
                                                  <w:marLeft w:val="0"/>
                                                  <w:marRight w:val="0"/>
                                                  <w:marTop w:val="0"/>
                                                  <w:marBottom w:val="0"/>
                                                  <w:divBdr>
                                                    <w:top w:val="none" w:sz="0" w:space="0" w:color="auto"/>
                                                    <w:left w:val="none" w:sz="0" w:space="0" w:color="auto"/>
                                                    <w:bottom w:val="none" w:sz="0" w:space="0" w:color="auto"/>
                                                    <w:right w:val="none" w:sz="0" w:space="0" w:color="auto"/>
                                                  </w:divBdr>
                                                  <w:divsChild>
                                                    <w:div w:id="263658559">
                                                      <w:marLeft w:val="0"/>
                                                      <w:marRight w:val="0"/>
                                                      <w:marTop w:val="0"/>
                                                      <w:marBottom w:val="0"/>
                                                      <w:divBdr>
                                                        <w:top w:val="none" w:sz="0" w:space="0" w:color="auto"/>
                                                        <w:left w:val="none" w:sz="0" w:space="0" w:color="auto"/>
                                                        <w:bottom w:val="none" w:sz="0" w:space="0" w:color="auto"/>
                                                        <w:right w:val="none" w:sz="0" w:space="0" w:color="auto"/>
                                                      </w:divBdr>
                                                      <w:divsChild>
                                                        <w:div w:id="719404472">
                                                          <w:marLeft w:val="0"/>
                                                          <w:marRight w:val="0"/>
                                                          <w:marTop w:val="0"/>
                                                          <w:marBottom w:val="0"/>
                                                          <w:divBdr>
                                                            <w:top w:val="none" w:sz="0" w:space="0" w:color="auto"/>
                                                            <w:left w:val="none" w:sz="0" w:space="0" w:color="auto"/>
                                                            <w:bottom w:val="none" w:sz="0" w:space="0" w:color="auto"/>
                                                            <w:right w:val="none" w:sz="0" w:space="0" w:color="auto"/>
                                                          </w:divBdr>
                                                          <w:divsChild>
                                                            <w:div w:id="20056840">
                                                              <w:marLeft w:val="0"/>
                                                              <w:marRight w:val="0"/>
                                                              <w:marTop w:val="0"/>
                                                              <w:marBottom w:val="270"/>
                                                              <w:divBdr>
                                                                <w:top w:val="none" w:sz="0" w:space="0" w:color="auto"/>
                                                                <w:left w:val="none" w:sz="0" w:space="0" w:color="auto"/>
                                                                <w:bottom w:val="none" w:sz="0" w:space="0" w:color="auto"/>
                                                                <w:right w:val="none" w:sz="0" w:space="0" w:color="auto"/>
                                                              </w:divBdr>
                                                            </w:div>
                                                          </w:divsChild>
                                                        </w:div>
                                                        <w:div w:id="1532374400">
                                                          <w:marLeft w:val="0"/>
                                                          <w:marRight w:val="0"/>
                                                          <w:marTop w:val="0"/>
                                                          <w:marBottom w:val="0"/>
                                                          <w:divBdr>
                                                            <w:top w:val="none" w:sz="0" w:space="0" w:color="auto"/>
                                                            <w:left w:val="none" w:sz="0" w:space="0" w:color="auto"/>
                                                            <w:bottom w:val="none" w:sz="0" w:space="0" w:color="auto"/>
                                                            <w:right w:val="none" w:sz="0" w:space="0" w:color="auto"/>
                                                          </w:divBdr>
                                                          <w:divsChild>
                                                            <w:div w:id="13127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16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858</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Mansourian-Hadavi, Negar</dc:creator>
  <cp:lastModifiedBy>Mansourian-Hadavi, Negar</cp:lastModifiedBy>
  <cp:revision>3</cp:revision>
  <dcterms:created xsi:type="dcterms:W3CDTF">2015-05-26T19:34:00Z</dcterms:created>
  <dcterms:modified xsi:type="dcterms:W3CDTF">2023-04-06T01:30:00Z</dcterms:modified>
</cp:coreProperties>
</file>